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C74B3">
      <w:pPr>
        <w:spacing w:line="62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关于《关于重新划定高污染燃料禁燃区的通知</w: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（征求意见稿）》</w:t>
      </w:r>
      <w:r>
        <w:rPr>
          <w:rFonts w:hint="eastAsia" w:ascii="Times New Roman" w:hAnsi="Times New Roman" w:eastAsia="宋体" w:cs="Times New Roman"/>
          <w:b/>
          <w:color w:val="auto"/>
          <w:sz w:val="44"/>
          <w:szCs w:val="44"/>
          <w:lang w:eastAsia="zh-CN"/>
        </w:rPr>
        <w:t>的草稿</w: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解读</w:t>
      </w:r>
    </w:p>
    <w:p w14:paraId="32F703BB">
      <w:pPr>
        <w:spacing w:line="620" w:lineRule="exact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p w14:paraId="570AF1D3">
      <w:pPr>
        <w:spacing w:line="6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一、发文背景</w:t>
      </w:r>
    </w:p>
    <w:p w14:paraId="2C6B59E5">
      <w:pPr>
        <w:spacing w:line="6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highlight w:val="none"/>
          <w:lang w:val="en-US" w:eastAsia="zh-CN" w:bidi="ar"/>
        </w:rPr>
        <w:t>为进一步改善我市空气环境质量，保障人民群众身体健康，根据《中华人民共和国大气污染防治法》和原环境保护部《关于发布〈高污染燃料目录〉的通知》(国环规大气〔2017〕2号)有关规定，结合我市实际，重新划定我市高污染燃料禁燃区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起草了《关于重新划定高污染燃料禁燃区的通知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（征求意见稿）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》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现解读如下：</w:t>
      </w:r>
    </w:p>
    <w:p w14:paraId="5BC925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仿宋" w:eastAsia="黑体"/>
          <w:color w:val="auto"/>
          <w:sz w:val="32"/>
          <w:szCs w:val="32"/>
          <w:highlight w:val="none"/>
          <w:lang w:eastAsia="zh-CN"/>
        </w:rPr>
        <w:t>二、</w:t>
      </w:r>
      <w:r>
        <w:rPr>
          <w:rFonts w:hint="eastAsia" w:ascii="黑体" w:hAnsi="仿宋" w:eastAsia="黑体"/>
          <w:color w:val="auto"/>
          <w:sz w:val="32"/>
          <w:szCs w:val="32"/>
          <w:highlight w:val="none"/>
        </w:rPr>
        <w:t>发文目的</w:t>
      </w:r>
    </w:p>
    <w:p w14:paraId="25D51C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关于重新划定高污染燃料禁燃区的通知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（征求意见稿）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》，重新划定我市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平山区、明山区和溪湖区的高污染燃料禁燃区范围，规定禁燃区内高污染燃料种类和管理要求，明确禁燃区内各部门职责分工，推动我市空气环境质量持续改善，保障人民群众享受良好的生态环境。</w:t>
      </w:r>
    </w:p>
    <w:p w14:paraId="6CF42E9C">
      <w:pPr>
        <w:spacing w:line="62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三</w:t>
      </w:r>
      <w:r>
        <w:rPr>
          <w:rFonts w:hint="eastAsia" w:ascii="黑体" w:hAnsi="宋体" w:eastAsia="黑体"/>
          <w:sz w:val="32"/>
          <w:szCs w:val="32"/>
        </w:rPr>
        <w:t>、主要内容</w:t>
      </w:r>
    </w:p>
    <w:p w14:paraId="6EF3CC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关于重新划定高污染燃料禁燃区的通知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（征求意见稿）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共分为四部分</w:t>
      </w:r>
      <w:r>
        <w:rPr>
          <w:rFonts w:hint="eastAsia" w:ascii="仿宋" w:hAnsi="仿宋" w:eastAsia="仿宋_GB2312" w:cs="仿宋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主要内容如下：</w:t>
      </w:r>
    </w:p>
    <w:p w14:paraId="5BD2A397">
      <w:pPr>
        <w:spacing w:line="6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第一部分是高污染燃料禁燃区划分。将我市平山区、明山区和溪湖区部分街道的城区区域划分为Ⅱ类高污染燃料禁燃区。</w:t>
      </w:r>
    </w:p>
    <w:p w14:paraId="43F0BB1C">
      <w:pPr>
        <w:spacing w:line="6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第二部分是禁燃区高污染燃料目录执行规定。明确了Ⅱ类高污染燃料禁燃区内禁止燃用的高污染燃料。</w:t>
      </w:r>
    </w:p>
    <w:p w14:paraId="4AD24A62">
      <w:pPr>
        <w:spacing w:line="6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第三部分是管理规定。明确了禁燃区内的相关要求和煤炭及其制品类型。</w:t>
      </w:r>
    </w:p>
    <w:p w14:paraId="5054E376"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第四部分是职责分工。明确了市直相关部门在禁燃区内的工作职责。</w:t>
      </w:r>
    </w:p>
    <w:p w14:paraId="6FDFFAC8">
      <w:pPr>
        <w:spacing w:line="620" w:lineRule="exact"/>
        <w:rPr>
          <w:rFonts w:hint="eastAsia" w:ascii="仿宋_GB2312" w:hAnsi="宋体" w:eastAsia="仿宋_GB2312"/>
          <w:sz w:val="32"/>
          <w:szCs w:val="32"/>
        </w:rPr>
      </w:pPr>
    </w:p>
    <w:p w14:paraId="25F52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解读单位：本溪市生态环境局</w:t>
      </w:r>
    </w:p>
    <w:p w14:paraId="5310A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解读人：何畅</w:t>
      </w:r>
    </w:p>
    <w:p w14:paraId="5299B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解读电话：024-44871993</w:t>
      </w:r>
    </w:p>
    <w:p w14:paraId="2B36AA7C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color w:val="FF0000"/>
          <w:sz w:val="32"/>
          <w:szCs w:val="32"/>
        </w:rPr>
        <w:t xml:space="preserve">             </w:t>
      </w:r>
      <w:r>
        <w:rPr>
          <w:rFonts w:eastAsia="仿宋"/>
          <w:sz w:val="32"/>
          <w:szCs w:val="32"/>
        </w:rPr>
        <w:t xml:space="preserve">        </w:t>
      </w:r>
      <w:r>
        <w:rPr>
          <w:rFonts w:hint="eastAsia" w:eastAsia="仿宋"/>
          <w:sz w:val="32"/>
          <w:szCs w:val="32"/>
          <w:lang w:val="en-US" w:eastAsia="zh-CN"/>
        </w:rPr>
        <w:t xml:space="preserve">     </w:t>
      </w:r>
    </w:p>
    <w:p w14:paraId="4F974473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18" w:lineRule="exact"/>
        <w:ind w:firstLine="5440" w:firstLineChars="1700"/>
        <w:jc w:val="left"/>
        <w:textAlignment w:val="baseline"/>
        <w:outlineLvl w:val="0"/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本溪市生态环境局</w:t>
      </w:r>
    </w:p>
    <w:p w14:paraId="771FB724">
      <w:pPr>
        <w:spacing w:line="620" w:lineRule="exact"/>
        <w:ind w:firstLine="640" w:firstLineChars="200"/>
        <w:rPr>
          <w:rFonts w:hint="eastAsia" w:eastAsia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                              2025年4月28日 </w:t>
      </w:r>
      <w:r>
        <w:rPr>
          <w:rFonts w:ascii="仿宋_GB2312" w:eastAsia="仿宋_GB2312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8DEFF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/>
      </w:rPr>
      <w:t>1</w:t>
    </w:r>
    <w:r>
      <w:fldChar w:fldCharType="end"/>
    </w:r>
  </w:p>
  <w:p w14:paraId="436B21F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ZGJjZWVmNzcwZGI1NzM4ZmQzNGUxZjUxNjBhMWYifQ=="/>
  </w:docVars>
  <w:rsids>
    <w:rsidRoot w:val="00172A27"/>
    <w:rsid w:val="00022C03"/>
    <w:rsid w:val="00037396"/>
    <w:rsid w:val="00062848"/>
    <w:rsid w:val="000923D0"/>
    <w:rsid w:val="000C3A92"/>
    <w:rsid w:val="00155153"/>
    <w:rsid w:val="001A719E"/>
    <w:rsid w:val="00233391"/>
    <w:rsid w:val="00245071"/>
    <w:rsid w:val="002701C3"/>
    <w:rsid w:val="00294907"/>
    <w:rsid w:val="002B6A74"/>
    <w:rsid w:val="002E2BAF"/>
    <w:rsid w:val="00350A74"/>
    <w:rsid w:val="004055C8"/>
    <w:rsid w:val="005345D3"/>
    <w:rsid w:val="005439C3"/>
    <w:rsid w:val="00653D3D"/>
    <w:rsid w:val="007D1493"/>
    <w:rsid w:val="00827151"/>
    <w:rsid w:val="009228F4"/>
    <w:rsid w:val="00960194"/>
    <w:rsid w:val="00960A5E"/>
    <w:rsid w:val="009761DD"/>
    <w:rsid w:val="00A05D20"/>
    <w:rsid w:val="00A50E93"/>
    <w:rsid w:val="00A86C91"/>
    <w:rsid w:val="00AB1468"/>
    <w:rsid w:val="00AC0F4C"/>
    <w:rsid w:val="00C20752"/>
    <w:rsid w:val="00D151D7"/>
    <w:rsid w:val="00D912C5"/>
    <w:rsid w:val="00D964CE"/>
    <w:rsid w:val="00DB0D96"/>
    <w:rsid w:val="00E92468"/>
    <w:rsid w:val="00FF0172"/>
    <w:rsid w:val="0175315C"/>
    <w:rsid w:val="03880880"/>
    <w:rsid w:val="06FFE6AF"/>
    <w:rsid w:val="0CF46AD6"/>
    <w:rsid w:val="1E5F275C"/>
    <w:rsid w:val="1FBDAE8C"/>
    <w:rsid w:val="29C13E6E"/>
    <w:rsid w:val="2E29D1E2"/>
    <w:rsid w:val="314D5EDF"/>
    <w:rsid w:val="36E2129C"/>
    <w:rsid w:val="379A612B"/>
    <w:rsid w:val="3CB3896B"/>
    <w:rsid w:val="3DB7461E"/>
    <w:rsid w:val="3F3D9A6D"/>
    <w:rsid w:val="3FEC99CF"/>
    <w:rsid w:val="3FEF25BF"/>
    <w:rsid w:val="44E53E55"/>
    <w:rsid w:val="56CE29BD"/>
    <w:rsid w:val="5799512B"/>
    <w:rsid w:val="57C77E54"/>
    <w:rsid w:val="61371E91"/>
    <w:rsid w:val="62C07350"/>
    <w:rsid w:val="62E318B5"/>
    <w:rsid w:val="682B6C07"/>
    <w:rsid w:val="6ABD631F"/>
    <w:rsid w:val="6C7F8A22"/>
    <w:rsid w:val="6DF82808"/>
    <w:rsid w:val="70F9170A"/>
    <w:rsid w:val="727B4383"/>
    <w:rsid w:val="72EB7E06"/>
    <w:rsid w:val="731F42C4"/>
    <w:rsid w:val="775E2202"/>
    <w:rsid w:val="7EFF0345"/>
    <w:rsid w:val="7EFFFF3E"/>
    <w:rsid w:val="7F6F2808"/>
    <w:rsid w:val="7FD3CA6F"/>
    <w:rsid w:val="7FEF9615"/>
    <w:rsid w:val="AF7E024E"/>
    <w:rsid w:val="B4F39434"/>
    <w:rsid w:val="B64B36AE"/>
    <w:rsid w:val="C7B6FE6C"/>
    <w:rsid w:val="CC9D40D4"/>
    <w:rsid w:val="EAFFF84D"/>
    <w:rsid w:val="EE2B0E64"/>
    <w:rsid w:val="FB330AD8"/>
    <w:rsid w:val="FFFD26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adjustRightInd w:val="0"/>
      <w:spacing w:line="360" w:lineRule="auto"/>
      <w:ind w:firstLine="420"/>
      <w:jc w:val="left"/>
    </w:pPr>
    <w:rPr>
      <w:rFonts w:ascii="宋体" w:hAnsi="宋体" w:eastAsia="宋体" w:cs="Times New Roman"/>
      <w:szCs w:val="20"/>
    </w:rPr>
  </w:style>
  <w:style w:type="paragraph" w:styleId="3">
    <w:name w:val="Balloon Text"/>
    <w:basedOn w:val="1"/>
    <w:link w:val="8"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uiPriority w:val="99"/>
    <w:rPr>
      <w:kern w:val="2"/>
      <w:sz w:val="18"/>
      <w:szCs w:val="18"/>
    </w:rPr>
  </w:style>
  <w:style w:type="character" w:customStyle="1" w:styleId="9">
    <w:name w:val="页脚 Char"/>
    <w:link w:val="4"/>
    <w:uiPriority w:val="99"/>
    <w:rPr>
      <w:kern w:val="2"/>
      <w:sz w:val="18"/>
      <w:szCs w:val="18"/>
    </w:rPr>
  </w:style>
  <w:style w:type="character" w:customStyle="1" w:styleId="10">
    <w:name w:val="页眉 Char"/>
    <w:link w:val="5"/>
    <w:uiPriority w:val="99"/>
    <w:rPr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本溪政府机关版</Company>
  <Pages>2</Pages>
  <Words>554</Words>
  <Characters>572</Characters>
  <Lines>6</Lines>
  <Paragraphs>1</Paragraphs>
  <TotalTime>4.66666666666667</TotalTime>
  <ScaleCrop>false</ScaleCrop>
  <LinksUpToDate>false</LinksUpToDate>
  <CharactersWithSpaces>631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2021-01-09T09:26:00Z</dcterms:created>
  <dc:creator>本溪政府机关版</dc:creator>
  <cp:lastModifiedBy>陈萃彦</cp:lastModifiedBy>
  <cp:lastPrinted>2023-05-10T15:55:40Z</cp:lastPrinted>
  <dcterms:modified xsi:type="dcterms:W3CDTF">2025-04-28T01:44:57Z</dcterms:modified>
  <dc:title>关于《本溪市农村人居环境整治三年计划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4909B05DE6424E2C817500E804E761C9_13</vt:lpwstr>
  </property>
</Properties>
</file>