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本溪市交通运输局涉企行政执法检查结果报告</w:t>
      </w:r>
    </w:p>
    <w:tbl>
      <w:tblPr>
        <w:tblStyle w:val="2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181"/>
        <w:gridCol w:w="2297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检查时间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ascii="??_GB2312" w:hAnsi="??_GB2312" w:cs="??_GB2312"/>
                <w:sz w:val="28"/>
                <w:szCs w:val="28"/>
              </w:rPr>
              <w:t>2022.07.06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执法人员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??_GB2312" w:hAnsi="??_GB2312" w:cs="??_GB2312"/>
                <w:spacing w:val="-20"/>
                <w:kern w:val="13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13"/>
                <w:sz w:val="24"/>
              </w:rPr>
              <w:t>李明、苏新春</w:t>
            </w:r>
          </w:p>
          <w:p>
            <w:pPr>
              <w:jc w:val="center"/>
              <w:rPr>
                <w:rFonts w:ascii="宋体" w:cs="宋体"/>
                <w:spacing w:val="-20"/>
                <w:kern w:val="13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13"/>
                <w:sz w:val="24"/>
              </w:rPr>
              <w:t>孟煦、李洪涛</w:t>
            </w:r>
          </w:p>
          <w:p>
            <w:pPr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13"/>
                <w:sz w:val="24"/>
              </w:rPr>
              <w:t>王建卜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称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??_GB2312" w:hAnsi="??_GB2312" w:cs="??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丹霍线（祁家堡至连山关段）修复养护工程及三座桥梁拆除重建专项养护工程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责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卢政旭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检查情况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left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??_GB2312" w:cs="??_GB2312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吴家峪桥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0#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台搭板未一次性完成垫层浇筑，分次浇筑连接不规范；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刘家岭桥现场电缆未架立、随地摆放，用电箱未按规定关闭上锁；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刘家岭桥施工便道不规范、不平顺；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预制场梁体无标识牌、未凿毛；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梁体混凝土试块制作不规范（未进行标识）；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梁体底座制作不规范，吊装时观察复测预拱度；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原材料堆放未进行硬化，拌合站料仓混料；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拌合站缺少安全警示标志，水泥储存罐缺少避雷设施。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检查结果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发现上述七项问题，已于</w:t>
            </w:r>
            <w:r>
              <w:rPr>
                <w:rFonts w:ascii="宋体" w:hAnsi="宋体" w:cs="宋体"/>
                <w:sz w:val="28"/>
                <w:szCs w:val="28"/>
              </w:rPr>
              <w:t>7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13</w:t>
            </w:r>
            <w:r>
              <w:rPr>
                <w:rFonts w:hint="eastAsia" w:ascii="宋体" w:hAnsi="宋体" w:cs="宋体"/>
                <w:sz w:val="28"/>
                <w:szCs w:val="28"/>
              </w:rPr>
              <w:t>日完成整改。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cs="宋体"/>
          <w:b/>
          <w:bCs/>
          <w:sz w:val="40"/>
          <w:szCs w:val="40"/>
        </w:rPr>
      </w:pPr>
    </w:p>
    <w:p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本溪市交通运输局涉企行政执法检查结果报告</w:t>
      </w: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2182"/>
        <w:gridCol w:w="247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检查时间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ascii="??_GB2312" w:hAnsi="??_GB2312" w:cs="??_GB2312"/>
                <w:sz w:val="28"/>
                <w:szCs w:val="28"/>
              </w:rPr>
              <w:t>2022.06.16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执法人员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苏新春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称</w:t>
            </w:r>
          </w:p>
        </w:tc>
        <w:tc>
          <w:tcPr>
            <w:tcW w:w="2182" w:type="dxa"/>
            <w:vAlign w:val="center"/>
          </w:tcPr>
          <w:p>
            <w:pPr>
              <w:spacing w:line="20" w:lineRule="atLeast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本溪市国道集本线八盘岭隧道（左线）改建工程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责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张培源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检查情况</w:t>
            </w:r>
          </w:p>
        </w:tc>
        <w:tc>
          <w:tcPr>
            <w:tcW w:w="6813" w:type="dxa"/>
            <w:gridSpan w:val="3"/>
            <w:vAlign w:val="center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??_GB2312" w:hAnsi="??_GB2312" w:cs="??_GB2312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、现场抽检粗、细集料，水泥，钢筋，锚杆等原材料。</w:t>
            </w:r>
          </w:p>
          <w:p>
            <w:pPr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ascii="??_GB2312" w:hAnsi="??_GB2312" w:cs="??_GB2312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、发现Ф</w:t>
            </w:r>
            <w:r>
              <w:rPr>
                <w:rFonts w:ascii="宋体" w:hAnsi="宋体" w:cs="宋体"/>
                <w:sz w:val="28"/>
                <w:szCs w:val="28"/>
              </w:rPr>
              <w:t>14</w:t>
            </w:r>
            <w:r>
              <w:rPr>
                <w:rFonts w:hint="eastAsia" w:ascii="宋体" w:hAnsi="宋体" w:cs="宋体"/>
                <w:sz w:val="28"/>
                <w:szCs w:val="28"/>
              </w:rPr>
              <w:t>钢筋屈服强度不合格。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检查结果</w:t>
            </w:r>
          </w:p>
        </w:tc>
        <w:tc>
          <w:tcPr>
            <w:tcW w:w="6813" w:type="dxa"/>
            <w:gridSpan w:val="3"/>
            <w:vAlign w:val="center"/>
          </w:tcPr>
          <w:p>
            <w:pPr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发现上述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项问题，已通知施工单位暂停使用该批次钢筋，待复试结果出来，再做处理。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813" w:type="dxa"/>
            <w:gridSpan w:val="3"/>
            <w:vAlign w:val="center"/>
          </w:tcPr>
          <w:p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本溪市交通运输局涉企行政执法检查结果报告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180"/>
        <w:gridCol w:w="2299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检查时间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ascii="??_GB2312" w:hAnsi="??_GB2312" w:cs="??_GB2312"/>
                <w:sz w:val="28"/>
                <w:szCs w:val="28"/>
              </w:rPr>
              <w:t>2022.06.21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执法人员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李明、牛秀义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苏新春</w:t>
            </w:r>
            <w:r>
              <w:rPr>
                <w:rFonts w:hint="eastAsia" w:ascii="??_GB2312" w:hAnsi="??_GB2312" w:cs="??_GB2312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</w:rPr>
              <w:t>李洪涛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称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本溪市国道集本线八盘岭隧道（左线）改建工程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责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张培源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检查情况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双倍抽检Ф</w:t>
            </w:r>
            <w:r>
              <w:rPr>
                <w:rFonts w:ascii="宋体" w:hAnsi="宋体" w:cs="宋体"/>
                <w:sz w:val="28"/>
                <w:szCs w:val="28"/>
              </w:rPr>
              <w:t>14</w:t>
            </w:r>
            <w:r>
              <w:rPr>
                <w:rFonts w:hint="eastAsia" w:ascii="宋体" w:hAnsi="宋体" w:cs="宋体"/>
                <w:sz w:val="28"/>
                <w:szCs w:val="28"/>
              </w:rPr>
              <w:t>钢筋，并且要求施工单位工地试验室和监理单位工地试验室平行试验。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检查结果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??_GB2312" w:hAnsi="??_GB2312" w:cs="??_GB2312"/>
                <w:sz w:val="28"/>
                <w:szCs w:val="28"/>
              </w:rPr>
              <w:t>检测结果合格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</w:p>
        </w:tc>
      </w:tr>
    </w:tbl>
    <w:p/>
    <w:p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本溪市交通运输局涉企行政执法检查结果报告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122"/>
        <w:gridCol w:w="232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检查时间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ascii="??_GB2312" w:hAnsi="??_GB2312" w:cs="??_GB2312"/>
                <w:sz w:val="28"/>
                <w:szCs w:val="28"/>
              </w:rPr>
              <w:t>2022.05.17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执法人员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苏新春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称</w:t>
            </w:r>
          </w:p>
        </w:tc>
        <w:tc>
          <w:tcPr>
            <w:tcW w:w="2122" w:type="dxa"/>
            <w:vAlign w:val="center"/>
          </w:tcPr>
          <w:p>
            <w:pPr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S305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柞本线柞树岭至本溪改建工程（黑沟至二户来段）一标段、二标段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责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刘晓波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姜成磊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检查情况</w:t>
            </w:r>
          </w:p>
        </w:tc>
        <w:tc>
          <w:tcPr>
            <w:tcW w:w="6383" w:type="dxa"/>
            <w:gridSpan w:val="3"/>
            <w:vAlign w:val="center"/>
          </w:tcPr>
          <w:p>
            <w:pPr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</w:rPr>
              <w:t>在施工的桥梁工程有三座桥梁警告、提示标识不足，设置不规范。</w:t>
            </w:r>
          </w:p>
          <w:p>
            <w:pPr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??_GB2312" w:hAnsi="??_GB2312" w:cs="??_GB2312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sz w:val="28"/>
                <w:szCs w:val="28"/>
              </w:rPr>
              <w:t>安全例会记录不全。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检查结果</w:t>
            </w:r>
          </w:p>
        </w:tc>
        <w:tc>
          <w:tcPr>
            <w:tcW w:w="6383" w:type="dxa"/>
            <w:gridSpan w:val="3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发现上述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项问题，已督促施工单位整改完成。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383" w:type="dxa"/>
            <w:gridSpan w:val="3"/>
            <w:vAlign w:val="center"/>
          </w:tcPr>
          <w:p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</w:p>
        </w:tc>
      </w:tr>
    </w:tbl>
    <w:p/>
    <w:p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本溪市交通运输局涉企行政执法检查结果报告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2180"/>
        <w:gridCol w:w="2301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检查时间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ascii="??_GB2312" w:hAnsi="??_GB2312" w:cs="??_GB2312"/>
                <w:sz w:val="28"/>
                <w:szCs w:val="28"/>
              </w:rPr>
              <w:t>2022.06.30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执法人员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李明、牛秀义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称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S305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柞本线柞树岭至本溪改建工程（黑沟至二户来段）一标段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责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检查情况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基层施工现场警示标志摆放不规范。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检查结果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发现上述问题，已督促施工单位整改完成。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</w:p>
        </w:tc>
      </w:tr>
    </w:tbl>
    <w:p/>
    <w:p/>
    <w:p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本溪市交通运输局涉企行政执法检查结果报告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122"/>
        <w:gridCol w:w="2507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检查时间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ascii="??_GB2312" w:hAnsi="??_GB2312" w:cs="??_GB2312"/>
                <w:sz w:val="28"/>
                <w:szCs w:val="28"/>
              </w:rPr>
              <w:t>2022.06.30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执法人员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李明、牛秀义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称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tLeast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本溪市抚丹线（干沟子至河沿段）修复养护工程及抚丹线、沈环线、本宽线、柞本线十座桥梁拆除重建专项养护工程二标段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被检查工程项目</w:t>
            </w:r>
          </w:p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责</w:t>
            </w:r>
            <w:r>
              <w:rPr>
                <w:rFonts w:ascii="??_GB2312" w:hAnsi="??_GB2312" w:cs="??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检查情况</w:t>
            </w:r>
          </w:p>
        </w:tc>
        <w:tc>
          <w:tcPr>
            <w:tcW w:w="6969" w:type="dxa"/>
            <w:gridSpan w:val="3"/>
            <w:vAlign w:val="center"/>
          </w:tcPr>
          <w:p>
            <w:pPr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现场抽检粗、细集料，水泥、钢筋、钢绞线等原材。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检查结果</w:t>
            </w:r>
          </w:p>
        </w:tc>
        <w:tc>
          <w:tcPr>
            <w:tcW w:w="6969" w:type="dxa"/>
            <w:gridSpan w:val="3"/>
            <w:vAlign w:val="center"/>
          </w:tcPr>
          <w:p>
            <w:pPr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??_GB2312" w:hAnsi="??_GB2312" w:cs="??_GB2312"/>
                <w:sz w:val="28"/>
                <w:szCs w:val="28"/>
              </w:rPr>
              <w:t>符合规范要求。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??_GB2312" w:hAnsi="??_GB2312" w:cs="??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969" w:type="dxa"/>
            <w:gridSpan w:val="3"/>
            <w:vAlign w:val="center"/>
          </w:tcPr>
          <w:p>
            <w:pPr>
              <w:jc w:val="center"/>
              <w:rPr>
                <w:rFonts w:ascii="??_GB2312" w:hAnsi="??_GB2312" w:cs="??_GB2312"/>
                <w:sz w:val="32"/>
                <w:szCs w:val="32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本溪市交通运输局涉企行政执法检查结果报告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检查时间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2022.04.15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王建卜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被检查工程项目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北台大桥（右幅）危桥拆除重建专项养护工程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被检查工程项目经理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检查情况</w:t>
            </w:r>
          </w:p>
        </w:tc>
        <w:tc>
          <w:tcPr>
            <w:tcW w:w="6711" w:type="dxa"/>
            <w:gridSpan w:val="3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工地安全措施完善。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检查结果</w:t>
            </w:r>
          </w:p>
        </w:tc>
        <w:tc>
          <w:tcPr>
            <w:tcW w:w="6711" w:type="dxa"/>
            <w:gridSpan w:val="3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671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本溪市交通运输局涉企行政执法检查结果报告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检查时间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2022.07.06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王建卜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被检查工程项目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南芬区下深线升级改造工程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被检查工程项目经理</w:t>
            </w:r>
          </w:p>
        </w:tc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张宝刚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检查情况</w:t>
            </w:r>
          </w:p>
        </w:tc>
        <w:tc>
          <w:tcPr>
            <w:tcW w:w="671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文明施工指示标志不全，无五牌一图。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检查结果</w:t>
            </w:r>
          </w:p>
        </w:tc>
        <w:tc>
          <w:tcPr>
            <w:tcW w:w="671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发现上述几项问题，已督促企业立行立改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23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671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p/>
    <w:p/>
    <w:p/>
    <w:p/>
    <w:p/>
    <w:p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本溪市交通运输局涉企行政执法检查结果报告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检查时间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2022.07.06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王建卜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被检查工程项目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S206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本宽线甬子峪西街至小滴子段新建工程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被检查工程项目经理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范哲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检查情况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现场平安工地，变压器未实施围挡防护。</w:t>
            </w:r>
          </w:p>
          <w:p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钢筋放置未设置垫起防腐措施。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检查结果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发现上述几项问题，已督促企业立行立改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本溪市交通运输局涉企行政执法检查结果报告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122"/>
        <w:gridCol w:w="2139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0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检查时间</w:t>
            </w:r>
          </w:p>
        </w:tc>
        <w:tc>
          <w:tcPr>
            <w:tcW w:w="21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2022.06.27</w:t>
            </w:r>
          </w:p>
        </w:tc>
        <w:tc>
          <w:tcPr>
            <w:tcW w:w="213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1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王建卜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0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被检查工程项目</w:t>
            </w:r>
          </w:p>
        </w:tc>
        <w:tc>
          <w:tcPr>
            <w:tcW w:w="212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Cs w:val="21"/>
              </w:rPr>
              <w:t xml:space="preserve">2022 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Cs w:val="21"/>
              </w:rPr>
              <w:t>年本溪市辖区危桥拆除重建专项养护工程</w:t>
            </w:r>
          </w:p>
        </w:tc>
        <w:tc>
          <w:tcPr>
            <w:tcW w:w="213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被检查工程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项目经理</w:t>
            </w:r>
          </w:p>
        </w:tc>
        <w:tc>
          <w:tcPr>
            <w:tcW w:w="21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20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检查情况</w:t>
            </w:r>
          </w:p>
        </w:tc>
        <w:tc>
          <w:tcPr>
            <w:tcW w:w="6383" w:type="dxa"/>
            <w:gridSpan w:val="3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北台大桥左幅进行冲孔施工，并检查梁场梁板养生情况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4" w:hRule="atLeast"/>
        </w:trPr>
        <w:tc>
          <w:tcPr>
            <w:tcW w:w="20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检查结果</w:t>
            </w:r>
          </w:p>
        </w:tc>
        <w:tc>
          <w:tcPr>
            <w:tcW w:w="6383" w:type="dxa"/>
            <w:gridSpan w:val="3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符合规范要求。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0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638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p/>
    <w:p/>
    <w:p/>
    <w:p/>
    <w:p/>
    <w:p>
      <w:pPr>
        <w:jc w:val="center"/>
        <w:rPr>
          <w:rFonts w:ascii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cs="宋体"/>
          <w:b/>
          <w:bCs/>
          <w:sz w:val="40"/>
          <w:szCs w:val="40"/>
        </w:rPr>
        <w:t>本溪市交通运输局涉企行政执法检查结果报告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检查时间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2022.07.06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王建卜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被检查工程项目</w:t>
            </w:r>
          </w:p>
        </w:tc>
        <w:tc>
          <w:tcPr>
            <w:tcW w:w="213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丹霍线（古松沟至红庙子段）修复养护工程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被检查工程项目经理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检查情况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施工标志标牌数量摆放不符合要求。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检查结果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发现上述几项问题，已督促企业立行立改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FlYWQ1OWRkZGJlNmE2NDY5NmZlNzdlNWRhYzY4YzIifQ=="/>
  </w:docVars>
  <w:rsids>
    <w:rsidRoot w:val="00275CE4"/>
    <w:rsid w:val="00037372"/>
    <w:rsid w:val="00122DC5"/>
    <w:rsid w:val="00173C13"/>
    <w:rsid w:val="00186146"/>
    <w:rsid w:val="00275CE4"/>
    <w:rsid w:val="00321092"/>
    <w:rsid w:val="00364853"/>
    <w:rsid w:val="004D31BD"/>
    <w:rsid w:val="004E6A66"/>
    <w:rsid w:val="004F7E8B"/>
    <w:rsid w:val="005716C1"/>
    <w:rsid w:val="00611B11"/>
    <w:rsid w:val="006642FA"/>
    <w:rsid w:val="0074326A"/>
    <w:rsid w:val="009143AE"/>
    <w:rsid w:val="00950B7C"/>
    <w:rsid w:val="0099498F"/>
    <w:rsid w:val="009A4FA9"/>
    <w:rsid w:val="00A556DE"/>
    <w:rsid w:val="00AB3922"/>
    <w:rsid w:val="00B413D6"/>
    <w:rsid w:val="00C030F9"/>
    <w:rsid w:val="00C34403"/>
    <w:rsid w:val="00C90E60"/>
    <w:rsid w:val="00CB2DF7"/>
    <w:rsid w:val="00CF05D2"/>
    <w:rsid w:val="00D00555"/>
    <w:rsid w:val="00DC10C4"/>
    <w:rsid w:val="00DD69FF"/>
    <w:rsid w:val="00FE49DA"/>
    <w:rsid w:val="0D0455A9"/>
    <w:rsid w:val="0F9C1386"/>
    <w:rsid w:val="17577B3C"/>
    <w:rsid w:val="1A21533F"/>
    <w:rsid w:val="1E7826A6"/>
    <w:rsid w:val="28DD42EE"/>
    <w:rsid w:val="45AC1198"/>
    <w:rsid w:val="4AFB2FF9"/>
    <w:rsid w:val="52723A69"/>
    <w:rsid w:val="60961F10"/>
    <w:rsid w:val="78EAFF5E"/>
    <w:rsid w:val="7DBC7980"/>
    <w:rsid w:val="7F5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313</Words>
  <Characters>1786</Characters>
  <Lines>0</Lines>
  <Paragraphs>0</Paragraphs>
  <TotalTime>40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2022-07-26T11:12:00Z</dcterms:created>
  <dc:creator>wzs-d</dc:creator>
  <cp:lastModifiedBy>bxs</cp:lastModifiedBy>
  <dcterms:modified xsi:type="dcterms:W3CDTF">2022-08-01T09:07:05Z</dcterms:modified>
  <dc:title>本溪市交通运输局涉企行政执法检查结果报告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2B6F3157686640DC9F73AC6F11FD77A9</vt:lpwstr>
  </property>
</Properties>
</file>