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ind w:left="279"/>
        <w:rPr>
          <w:rFonts w:ascii="黑体" w:hAnsi="黑体" w:eastAsia="黑体" w:cs="黑体"/>
          <w:color w:val="auto"/>
          <w:sz w:val="29"/>
          <w:szCs w:val="29"/>
        </w:rPr>
      </w:pPr>
      <w:r>
        <w:rPr>
          <w:rFonts w:ascii="黑体" w:hAnsi="黑体" w:eastAsia="黑体" w:cs="黑体"/>
          <w:b/>
          <w:bCs/>
          <w:color w:val="auto"/>
          <w:spacing w:val="31"/>
          <w:sz w:val="29"/>
          <w:szCs w:val="29"/>
        </w:rPr>
        <w:t>附件4</w:t>
      </w:r>
    </w:p>
    <w:p>
      <w:pPr>
        <w:spacing w:before="243" w:line="219" w:lineRule="auto"/>
        <w:ind w:left="1359"/>
        <w:rPr>
          <w:rFonts w:ascii="宋体" w:hAnsi="宋体" w:eastAsia="宋体" w:cs="宋体"/>
          <w:color w:val="auto"/>
          <w:sz w:val="34"/>
          <w:szCs w:val="34"/>
        </w:rPr>
      </w:pPr>
      <w:r>
        <w:rPr>
          <w:rFonts w:ascii="宋体" w:hAnsi="宋体" w:eastAsia="宋体" w:cs="宋体"/>
          <w:b/>
          <w:bCs/>
          <w:color w:val="auto"/>
          <w:spacing w:val="13"/>
          <w:sz w:val="34"/>
          <w:szCs w:val="34"/>
        </w:rPr>
        <w:t>本溪市机关企事业单位引进全日制高校毕业生(含中省直企事业)生活补贴汇总表</w:t>
      </w:r>
    </w:p>
    <w:p>
      <w:pPr>
        <w:spacing w:line="353" w:lineRule="auto"/>
        <w:rPr>
          <w:rFonts w:ascii="Arial"/>
          <w:color w:val="auto"/>
          <w:sz w:val="21"/>
        </w:rPr>
      </w:pPr>
    </w:p>
    <w:p>
      <w:pPr>
        <w:spacing w:before="61" w:line="228" w:lineRule="auto"/>
        <w:ind w:left="1075"/>
        <w:rPr>
          <w:rFonts w:ascii="宋体" w:hAnsi="宋体" w:eastAsia="宋体" w:cs="宋体"/>
          <w:color w:val="auto"/>
          <w:sz w:val="19"/>
          <w:szCs w:val="19"/>
        </w:rPr>
      </w:pPr>
      <w:r>
        <w:rPr>
          <w:rFonts w:ascii="宋体" w:hAnsi="宋体" w:eastAsia="宋体" w:cs="宋体"/>
          <w:color w:val="auto"/>
          <w:spacing w:val="7"/>
          <w:sz w:val="19"/>
          <w:szCs w:val="19"/>
        </w:rPr>
        <w:t>申报单位(公章)</w:t>
      </w:r>
      <w:r>
        <w:rPr>
          <w:rFonts w:ascii="宋体" w:hAnsi="宋体" w:eastAsia="宋体" w:cs="宋体"/>
          <w:color w:val="auto"/>
          <w:spacing w:val="7"/>
          <w:sz w:val="19"/>
          <w:szCs w:val="19"/>
        </w:rPr>
        <w:t>:</w:t>
      </w:r>
      <w:r>
        <w:rPr>
          <w:rFonts w:ascii="宋体" w:hAnsi="宋体" w:eastAsia="宋体" w:cs="宋体"/>
          <w:color w:val="auto"/>
          <w:spacing w:val="1"/>
          <w:sz w:val="19"/>
          <w:szCs w:val="19"/>
        </w:rPr>
        <w:t xml:space="preserve">                     </w:t>
      </w:r>
      <w:bookmarkStart w:id="0" w:name="_GoBack"/>
      <w:bookmarkEnd w:id="0"/>
      <w:r>
        <w:rPr>
          <w:rFonts w:ascii="宋体" w:hAnsi="宋体" w:eastAsia="宋体" w:cs="宋体"/>
          <w:color w:val="auto"/>
          <w:spacing w:val="1"/>
          <w:sz w:val="19"/>
          <w:szCs w:val="19"/>
        </w:rPr>
        <w:t xml:space="preserve">        </w:t>
      </w:r>
      <w:r>
        <w:rPr>
          <w:rFonts w:ascii="宋体" w:hAnsi="宋体" w:eastAsia="宋体" w:cs="宋体"/>
          <w:color w:val="auto"/>
          <w:sz w:val="19"/>
          <w:szCs w:val="19"/>
        </w:rPr>
        <w:t xml:space="preserve">                                                                         </w:t>
      </w:r>
      <w:r>
        <w:rPr>
          <w:rFonts w:ascii="宋体" w:hAnsi="宋体" w:eastAsia="宋体" w:cs="宋体"/>
          <w:color w:val="auto"/>
          <w:spacing w:val="7"/>
          <w:sz w:val="19"/>
          <w:szCs w:val="19"/>
        </w:rPr>
        <w:t>年</w:t>
      </w:r>
      <w:r>
        <w:rPr>
          <w:rFonts w:ascii="宋体" w:hAnsi="宋体" w:eastAsia="宋体" w:cs="宋体"/>
          <w:color w:val="auto"/>
          <w:spacing w:val="2"/>
          <w:sz w:val="19"/>
          <w:szCs w:val="19"/>
        </w:rPr>
        <w:t xml:space="preserve">    </w:t>
      </w:r>
      <w:r>
        <w:rPr>
          <w:rFonts w:ascii="宋体" w:hAnsi="宋体" w:eastAsia="宋体" w:cs="宋体"/>
          <w:color w:val="auto"/>
          <w:spacing w:val="7"/>
          <w:sz w:val="19"/>
          <w:szCs w:val="19"/>
        </w:rPr>
        <w:t>月</w:t>
      </w:r>
      <w:r>
        <w:rPr>
          <w:rFonts w:ascii="宋体" w:hAnsi="宋体" w:eastAsia="宋体" w:cs="宋体"/>
          <w:color w:val="auto"/>
          <w:spacing w:val="10"/>
          <w:sz w:val="19"/>
          <w:szCs w:val="19"/>
        </w:rPr>
        <w:t xml:space="preserve">    </w:t>
      </w:r>
      <w:r>
        <w:rPr>
          <w:rFonts w:ascii="宋体" w:hAnsi="宋体" w:eastAsia="宋体" w:cs="宋体"/>
          <w:color w:val="auto"/>
          <w:spacing w:val="7"/>
          <w:sz w:val="19"/>
          <w:szCs w:val="19"/>
        </w:rPr>
        <w:t>日</w:t>
      </w:r>
    </w:p>
    <w:p>
      <w:pPr>
        <w:spacing w:before="201"/>
        <w:rPr>
          <w:color w:val="auto"/>
        </w:rPr>
      </w:pPr>
    </w:p>
    <w:tbl>
      <w:tblPr>
        <w:tblStyle w:val="4"/>
        <w:tblW w:w="152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19"/>
        <w:gridCol w:w="550"/>
        <w:gridCol w:w="410"/>
        <w:gridCol w:w="400"/>
        <w:gridCol w:w="550"/>
        <w:gridCol w:w="540"/>
        <w:gridCol w:w="1889"/>
        <w:gridCol w:w="700"/>
        <w:gridCol w:w="1919"/>
        <w:gridCol w:w="1919"/>
        <w:gridCol w:w="660"/>
        <w:gridCol w:w="789"/>
        <w:gridCol w:w="779"/>
        <w:gridCol w:w="749"/>
        <w:gridCol w:w="679"/>
        <w:gridCol w:w="1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6" w:hRule="atLeast"/>
        </w:trPr>
        <w:tc>
          <w:tcPr>
            <w:tcW w:w="444" w:type="dxa"/>
            <w:textDirection w:val="tbRlV"/>
            <w:vAlign w:val="top"/>
          </w:tcPr>
          <w:p>
            <w:pPr>
              <w:spacing w:before="79" w:line="217" w:lineRule="auto"/>
              <w:ind w:left="1343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819" w:type="dxa"/>
            <w:vAlign w:val="top"/>
          </w:tcPr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1" w:line="219" w:lineRule="auto"/>
              <w:ind w:left="200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38" w:line="216" w:lineRule="auto"/>
              <w:ind w:left="100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身</w:t>
            </w:r>
            <w:r>
              <w:rPr>
                <w:rFonts w:ascii="宋体" w:hAnsi="宋体" w:eastAsia="宋体" w:cs="宋体"/>
                <w:color w:val="auto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份</w:t>
            </w:r>
            <w:r>
              <w:rPr>
                <w:rFonts w:ascii="宋体" w:hAnsi="宋体" w:eastAsia="宋体" w:cs="宋体"/>
                <w:color w:val="auto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证</w:t>
            </w:r>
            <w:r>
              <w:rPr>
                <w:rFonts w:ascii="宋体" w:hAnsi="宋体" w:eastAsia="宋体" w:cs="宋体"/>
                <w:color w:val="auto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410" w:type="dxa"/>
            <w:textDirection w:val="tbRlV"/>
            <w:vAlign w:val="top"/>
          </w:tcPr>
          <w:p>
            <w:pPr>
              <w:spacing w:before="77" w:line="217" w:lineRule="auto"/>
              <w:ind w:left="996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作</w:t>
            </w:r>
            <w:r>
              <w:rPr>
                <w:rFonts w:ascii="宋体" w:hAnsi="宋体" w:eastAsia="宋体" w:cs="宋体"/>
                <w:color w:val="auto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color w:val="auto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位</w:t>
            </w:r>
          </w:p>
        </w:tc>
        <w:tc>
          <w:tcPr>
            <w:tcW w:w="400" w:type="dxa"/>
            <w:textDirection w:val="tbRlV"/>
            <w:vAlign w:val="top"/>
          </w:tcPr>
          <w:p>
            <w:pPr>
              <w:spacing w:before="78" w:line="216" w:lineRule="auto"/>
              <w:ind w:left="1003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毕</w:t>
            </w:r>
            <w:r>
              <w:rPr>
                <w:rFonts w:ascii="宋体" w:hAnsi="宋体" w:eastAsia="宋体" w:cs="宋体"/>
                <w:color w:val="auto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color w:val="auto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院</w:t>
            </w:r>
            <w:r>
              <w:rPr>
                <w:rFonts w:ascii="宋体" w:hAnsi="宋体" w:eastAsia="宋体" w:cs="宋体"/>
                <w:color w:val="auto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校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57" w:line="217" w:lineRule="auto"/>
              <w:ind w:left="1001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所</w:t>
            </w:r>
            <w:r>
              <w:rPr>
                <w:rFonts w:ascii="宋体" w:hAnsi="宋体" w:eastAsia="宋体" w:cs="宋体"/>
                <w:color w:val="auto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color w:val="auto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color w:val="auto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业</w:t>
            </w:r>
          </w:p>
        </w:tc>
        <w:tc>
          <w:tcPr>
            <w:tcW w:w="540" w:type="dxa"/>
            <w:textDirection w:val="tbRlV"/>
            <w:vAlign w:val="top"/>
          </w:tcPr>
          <w:p>
            <w:pPr>
              <w:spacing w:before="148" w:line="217" w:lineRule="auto"/>
              <w:ind w:left="1342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学历</w:t>
            </w:r>
          </w:p>
        </w:tc>
        <w:tc>
          <w:tcPr>
            <w:tcW w:w="1889" w:type="dxa"/>
            <w:vAlign w:val="top"/>
          </w:tcPr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2" w:line="302" w:lineRule="exact"/>
              <w:ind w:left="711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position w:val="5"/>
                <w:sz w:val="22"/>
                <w:szCs w:val="22"/>
              </w:rPr>
              <w:t>毕业</w:t>
            </w:r>
          </w:p>
          <w:p>
            <w:pPr>
              <w:spacing w:line="221" w:lineRule="auto"/>
              <w:ind w:left="711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2"/>
                <w:szCs w:val="22"/>
              </w:rPr>
              <w:t>时间</w:t>
            </w:r>
          </w:p>
        </w:tc>
        <w:tc>
          <w:tcPr>
            <w:tcW w:w="700" w:type="dxa"/>
            <w:vAlign w:val="top"/>
          </w:tcPr>
          <w:p>
            <w:pPr>
              <w:spacing w:line="27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1"/>
              <w:ind w:left="122" w:right="106"/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本人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2"/>
                <w:szCs w:val="22"/>
              </w:rPr>
              <w:t>联系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2"/>
                <w:szCs w:val="22"/>
              </w:rPr>
              <w:t>电话</w:t>
            </w:r>
          </w:p>
        </w:tc>
        <w:tc>
          <w:tcPr>
            <w:tcW w:w="1919" w:type="dxa"/>
            <w:vAlign w:val="top"/>
          </w:tcPr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1" w:line="219" w:lineRule="auto"/>
              <w:ind w:left="292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2"/>
                <w:szCs w:val="22"/>
              </w:rPr>
              <w:t>缴纳保险时间</w:t>
            </w:r>
          </w:p>
        </w:tc>
        <w:tc>
          <w:tcPr>
            <w:tcW w:w="1919" w:type="dxa"/>
            <w:vAlign w:val="top"/>
          </w:tcPr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2" w:line="320" w:lineRule="exact"/>
              <w:ind w:left="513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7"/>
                <w:sz w:val="22"/>
                <w:szCs w:val="22"/>
              </w:rPr>
              <w:t>开始享受</w:t>
            </w:r>
          </w:p>
          <w:p>
            <w:pPr>
              <w:spacing w:line="220" w:lineRule="auto"/>
              <w:ind w:left="513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2"/>
                <w:szCs w:val="22"/>
              </w:rPr>
              <w:t>政策时间</w:t>
            </w:r>
          </w:p>
        </w:tc>
        <w:tc>
          <w:tcPr>
            <w:tcW w:w="660" w:type="dxa"/>
            <w:vAlign w:val="top"/>
          </w:tcPr>
          <w:p>
            <w:pPr>
              <w:spacing w:line="3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1" w:line="220" w:lineRule="auto"/>
              <w:ind w:left="10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政策</w:t>
            </w:r>
          </w:p>
          <w:p>
            <w:pPr>
              <w:spacing w:before="57" w:line="219" w:lineRule="auto"/>
              <w:ind w:left="10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2"/>
                <w:szCs w:val="22"/>
              </w:rPr>
              <w:t>已享</w:t>
            </w:r>
          </w:p>
          <w:p>
            <w:pPr>
              <w:spacing w:before="29" w:line="219" w:lineRule="auto"/>
              <w:ind w:left="10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29"/>
                <w:sz w:val="22"/>
                <w:szCs w:val="22"/>
              </w:rPr>
              <w:t>受月</w:t>
            </w:r>
          </w:p>
          <w:p>
            <w:pPr>
              <w:spacing w:before="59" w:line="219" w:lineRule="auto"/>
              <w:ind w:left="21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数</w:t>
            </w:r>
          </w:p>
          <w:p>
            <w:pPr>
              <w:spacing w:before="42" w:line="222" w:lineRule="auto"/>
              <w:ind w:left="15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22"/>
                <w:szCs w:val="22"/>
              </w:rPr>
              <w:t>(不</w:t>
            </w:r>
          </w:p>
          <w:p>
            <w:pPr>
              <w:spacing w:before="10" w:line="219" w:lineRule="auto"/>
              <w:ind w:left="10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2"/>
                <w:szCs w:val="22"/>
              </w:rPr>
              <w:t>含本</w:t>
            </w:r>
          </w:p>
          <w:p>
            <w:pPr>
              <w:spacing w:before="60" w:line="219" w:lineRule="auto"/>
              <w:ind w:left="21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季</w:t>
            </w:r>
          </w:p>
          <w:p>
            <w:pPr>
              <w:spacing w:before="40" w:line="220" w:lineRule="auto"/>
              <w:ind w:left="15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度</w:t>
            </w:r>
            <w:r>
              <w:rPr>
                <w:rFonts w:ascii="宋体" w:hAnsi="宋体" w:eastAsia="宋体" w:cs="宋体"/>
                <w:color w:val="auto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)</w:t>
            </w:r>
          </w:p>
        </w:tc>
        <w:tc>
          <w:tcPr>
            <w:tcW w:w="789" w:type="dxa"/>
            <w:vAlign w:val="top"/>
          </w:tcPr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1" w:line="220" w:lineRule="auto"/>
              <w:ind w:left="16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政策</w:t>
            </w:r>
          </w:p>
          <w:p>
            <w:pPr>
              <w:spacing w:before="37" w:line="219" w:lineRule="auto"/>
              <w:ind w:left="16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2"/>
                <w:szCs w:val="22"/>
              </w:rPr>
              <w:t>剩余</w:t>
            </w:r>
          </w:p>
          <w:p>
            <w:pPr>
              <w:spacing w:before="49" w:line="219" w:lineRule="auto"/>
              <w:ind w:left="16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2"/>
                <w:szCs w:val="22"/>
              </w:rPr>
              <w:t>享受</w:t>
            </w:r>
          </w:p>
          <w:p>
            <w:pPr>
              <w:spacing w:before="29" w:line="219" w:lineRule="auto"/>
              <w:ind w:left="16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2"/>
                <w:szCs w:val="22"/>
              </w:rPr>
              <w:t>月数</w:t>
            </w:r>
          </w:p>
          <w:p>
            <w:pPr>
              <w:spacing w:before="62" w:line="222" w:lineRule="auto"/>
              <w:ind w:left="22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22"/>
                <w:szCs w:val="22"/>
              </w:rPr>
              <w:t>(不</w:t>
            </w:r>
          </w:p>
          <w:p>
            <w:pPr>
              <w:spacing w:before="10" w:line="219" w:lineRule="auto"/>
              <w:ind w:left="16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2"/>
                <w:szCs w:val="22"/>
              </w:rPr>
              <w:t>含本</w:t>
            </w:r>
          </w:p>
          <w:p>
            <w:pPr>
              <w:spacing w:before="80" w:line="219" w:lineRule="auto"/>
              <w:ind w:left="114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16"/>
                <w:sz w:val="22"/>
                <w:szCs w:val="22"/>
              </w:rPr>
              <w:t>季度)</w:t>
            </w:r>
          </w:p>
        </w:tc>
        <w:tc>
          <w:tcPr>
            <w:tcW w:w="779" w:type="dxa"/>
            <w:vAlign w:val="top"/>
          </w:tcPr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1" w:line="219" w:lineRule="auto"/>
              <w:ind w:left="16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2"/>
                <w:szCs w:val="22"/>
              </w:rPr>
              <w:t>本季</w:t>
            </w:r>
          </w:p>
          <w:p>
            <w:pPr>
              <w:spacing w:before="51" w:line="220" w:lineRule="auto"/>
              <w:ind w:left="16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2"/>
                <w:szCs w:val="22"/>
              </w:rPr>
              <w:t>度补</w:t>
            </w:r>
          </w:p>
          <w:p>
            <w:pPr>
              <w:spacing w:before="37" w:line="219" w:lineRule="auto"/>
              <w:ind w:left="16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29"/>
                <w:sz w:val="22"/>
                <w:szCs w:val="22"/>
              </w:rPr>
              <w:t>贴月</w:t>
            </w:r>
          </w:p>
          <w:p>
            <w:pPr>
              <w:spacing w:before="19" w:line="219" w:lineRule="auto"/>
              <w:ind w:left="276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数</w:t>
            </w:r>
          </w:p>
        </w:tc>
        <w:tc>
          <w:tcPr>
            <w:tcW w:w="749" w:type="dxa"/>
            <w:vAlign w:val="top"/>
          </w:tcPr>
          <w:p>
            <w:pPr>
              <w:spacing w:line="31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2" w:line="244" w:lineRule="auto"/>
              <w:ind w:left="146" w:right="73"/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 xml:space="preserve">补贴 </w:t>
            </w: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标准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6"/>
                <w:sz w:val="22"/>
                <w:szCs w:val="22"/>
              </w:rPr>
              <w:t>(元/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3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3"/>
                <w:sz w:val="22"/>
                <w:szCs w:val="22"/>
              </w:rPr>
              <w:t>)</w:t>
            </w:r>
          </w:p>
        </w:tc>
        <w:tc>
          <w:tcPr>
            <w:tcW w:w="679" w:type="dxa"/>
            <w:vAlign w:val="top"/>
          </w:tcPr>
          <w:p>
            <w:pPr>
              <w:spacing w:line="31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1" w:line="248" w:lineRule="auto"/>
              <w:ind w:left="117" w:right="119"/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补贴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金额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5"/>
                <w:sz w:val="22"/>
                <w:szCs w:val="22"/>
              </w:rPr>
              <w:t>元</w:t>
            </w:r>
            <w:r>
              <w:rPr>
                <w:rFonts w:ascii="宋体" w:hAnsi="宋体" w:eastAsia="宋体" w:cs="宋体"/>
                <w:color w:val="auto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5"/>
                <w:sz w:val="22"/>
                <w:szCs w:val="22"/>
              </w:rPr>
              <w:t>)</w:t>
            </w:r>
          </w:p>
        </w:tc>
        <w:tc>
          <w:tcPr>
            <w:tcW w:w="1405" w:type="dxa"/>
            <w:vAlign w:val="top"/>
          </w:tcPr>
          <w:p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1" w:line="221" w:lineRule="auto"/>
              <w:ind w:left="478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2"/>
                <w:szCs w:val="22"/>
              </w:rPr>
              <w:t>备注</w:t>
            </w: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2" w:line="576" w:lineRule="exact"/>
              <w:jc w:val="righ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16"/>
                <w:position w:val="27"/>
                <w:sz w:val="22"/>
                <w:szCs w:val="22"/>
              </w:rPr>
              <w:t>(“双一流”</w:t>
            </w:r>
          </w:p>
          <w:p>
            <w:pPr>
              <w:spacing w:line="218" w:lineRule="auto"/>
              <w:ind w:left="38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14"/>
                <w:sz w:val="22"/>
                <w:szCs w:val="22"/>
              </w:rPr>
              <w:t>高校、在乡村</w:t>
            </w:r>
          </w:p>
          <w:p>
            <w:pPr>
              <w:spacing w:before="310" w:line="551" w:lineRule="exact"/>
              <w:ind w:left="148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position w:val="25"/>
                <w:sz w:val="22"/>
                <w:szCs w:val="22"/>
              </w:rPr>
              <w:t>振兴重点帮</w:t>
            </w:r>
          </w:p>
          <w:p>
            <w:pPr>
              <w:spacing w:line="194" w:lineRule="auto"/>
              <w:ind w:left="128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2"/>
                <w:szCs w:val="22"/>
              </w:rPr>
              <w:t>扶县工作)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4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spacing w:before="87" w:line="212" w:lineRule="auto"/>
              <w:ind w:left="770" w:right="182" w:hanging="549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2"/>
                <w:szCs w:val="22"/>
              </w:rPr>
              <w:t>(例)2022年1月</w:t>
            </w:r>
            <w:r>
              <w:rPr>
                <w:rFonts w:ascii="宋体" w:hAnsi="宋体" w:eastAsia="宋体" w:cs="宋体"/>
                <w:color w:val="auto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3"/>
                <w:sz w:val="22"/>
                <w:szCs w:val="22"/>
              </w:rPr>
              <w:t>日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spacing w:before="87" w:line="212" w:lineRule="auto"/>
              <w:ind w:left="781" w:right="201" w:hanging="549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2"/>
                <w:szCs w:val="22"/>
              </w:rPr>
              <w:t>(例)2022年1月</w:t>
            </w:r>
            <w:r>
              <w:rPr>
                <w:rFonts w:ascii="宋体" w:hAnsi="宋体" w:eastAsia="宋体" w:cs="宋体"/>
                <w:color w:val="auto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3"/>
                <w:sz w:val="22"/>
                <w:szCs w:val="22"/>
              </w:rPr>
              <w:t>日</w:t>
            </w:r>
          </w:p>
        </w:tc>
        <w:tc>
          <w:tcPr>
            <w:tcW w:w="1919" w:type="dxa"/>
            <w:vAlign w:val="top"/>
          </w:tcPr>
          <w:p>
            <w:pPr>
              <w:spacing w:before="87" w:line="212" w:lineRule="auto"/>
              <w:ind w:left="782" w:right="200" w:hanging="549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2"/>
                <w:szCs w:val="22"/>
              </w:rPr>
              <w:t>(例)2022年1月</w:t>
            </w:r>
            <w:r>
              <w:rPr>
                <w:rFonts w:ascii="宋体" w:hAnsi="宋体" w:eastAsia="宋体" w:cs="宋体"/>
                <w:color w:val="auto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3"/>
                <w:sz w:val="22"/>
                <w:szCs w:val="22"/>
              </w:rPr>
              <w:t>日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line="299" w:lineRule="auto"/>
        <w:rPr>
          <w:rFonts w:ascii="Arial"/>
          <w:color w:val="auto"/>
          <w:sz w:val="21"/>
        </w:rPr>
      </w:pPr>
    </w:p>
    <w:p>
      <w:pPr>
        <w:spacing w:before="62" w:line="229" w:lineRule="auto"/>
        <w:ind w:left="1264"/>
        <w:rPr>
          <w:rFonts w:ascii="宋体" w:hAnsi="宋体" w:eastAsia="宋体" w:cs="宋体"/>
          <w:color w:val="auto"/>
          <w:sz w:val="19"/>
          <w:szCs w:val="19"/>
        </w:rPr>
      </w:pPr>
      <w:r>
        <w:rPr>
          <w:rFonts w:ascii="宋体" w:hAnsi="宋体" w:eastAsia="宋体" w:cs="宋体"/>
          <w:color w:val="auto"/>
          <w:spacing w:val="-5"/>
          <w:position w:val="1"/>
          <w:sz w:val="19"/>
          <w:szCs w:val="19"/>
        </w:rPr>
        <w:t xml:space="preserve">负责人签字：                               </w:t>
      </w:r>
      <w:r>
        <w:rPr>
          <w:rFonts w:ascii="宋体" w:hAnsi="宋体" w:eastAsia="宋体" w:cs="宋体"/>
          <w:color w:val="auto"/>
          <w:spacing w:val="-6"/>
          <w:position w:val="1"/>
          <w:sz w:val="19"/>
          <w:szCs w:val="19"/>
        </w:rPr>
        <w:t xml:space="preserve">                            </w:t>
      </w:r>
      <w:r>
        <w:rPr>
          <w:rFonts w:ascii="宋体" w:hAnsi="宋体" w:eastAsia="宋体" w:cs="宋体"/>
          <w:color w:val="auto"/>
          <w:spacing w:val="-6"/>
          <w:position w:val="-1"/>
          <w:sz w:val="19"/>
          <w:szCs w:val="19"/>
        </w:rPr>
        <w:t>经办人签字：</w:t>
      </w:r>
    </w:p>
    <w:p>
      <w:pPr>
        <w:spacing w:line="229" w:lineRule="auto"/>
        <w:rPr>
          <w:rFonts w:ascii="宋体" w:hAnsi="宋体" w:eastAsia="宋体" w:cs="宋体"/>
          <w:color w:val="auto"/>
          <w:sz w:val="19"/>
          <w:szCs w:val="19"/>
        </w:rPr>
        <w:sectPr>
          <w:footerReference r:id="rId5" w:type="default"/>
          <w:pgSz w:w="16840" w:h="11900"/>
          <w:pgMar w:top="1011" w:right="963" w:bottom="1331" w:left="665" w:header="0" w:footer="1103" w:gutter="0"/>
          <w:cols w:space="720" w:num="1"/>
        </w:sectPr>
      </w:pPr>
    </w:p>
    <w:p>
      <w:pPr>
        <w:rPr>
          <w:rFonts w:ascii="Arial"/>
          <w:color w:val="auto"/>
          <w:sz w:val="21"/>
        </w:rPr>
      </w:pPr>
      <w:r>
        <w:rPr>
          <w:color w:val="auto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1390015</wp:posOffset>
            </wp:positionH>
            <wp:positionV relativeFrom="page">
              <wp:posOffset>9080500</wp:posOffset>
            </wp:positionV>
            <wp:extent cx="54165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657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1390015</wp:posOffset>
            </wp:positionH>
            <wp:positionV relativeFrom="page">
              <wp:posOffset>9359900</wp:posOffset>
            </wp:positionV>
            <wp:extent cx="54165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657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/>
          <w:color w:val="auto"/>
          <w:sz w:val="21"/>
        </w:rPr>
      </w:pPr>
    </w:p>
    <w:p>
      <w:pPr>
        <w:rPr>
          <w:rFonts w:ascii="Arial"/>
          <w:color w:val="auto"/>
          <w:sz w:val="21"/>
        </w:rPr>
      </w:pPr>
    </w:p>
    <w:p>
      <w:pPr>
        <w:rPr>
          <w:rFonts w:ascii="Arial"/>
          <w:color w:val="auto"/>
          <w:sz w:val="21"/>
        </w:rPr>
      </w:pPr>
    </w:p>
    <w:p>
      <w:pPr>
        <w:rPr>
          <w:rFonts w:ascii="Arial"/>
          <w:color w:val="auto"/>
          <w:sz w:val="21"/>
        </w:rPr>
      </w:pPr>
    </w:p>
    <w:p>
      <w:pPr>
        <w:rPr>
          <w:rFonts w:ascii="Arial"/>
          <w:color w:val="auto"/>
          <w:sz w:val="21"/>
        </w:rPr>
      </w:pPr>
    </w:p>
    <w:p>
      <w:pPr>
        <w:rPr>
          <w:rFonts w:ascii="Arial"/>
          <w:color w:val="auto"/>
          <w:sz w:val="21"/>
        </w:rPr>
      </w:pPr>
    </w:p>
    <w:p>
      <w:pPr>
        <w:rPr>
          <w:rFonts w:ascii="Arial"/>
          <w:color w:val="auto"/>
          <w:sz w:val="21"/>
        </w:rPr>
      </w:pPr>
    </w:p>
    <w:p>
      <w:pPr>
        <w:rPr>
          <w:rFonts w:ascii="Arial"/>
          <w:color w:val="auto"/>
          <w:sz w:val="21"/>
        </w:rPr>
      </w:pPr>
    </w:p>
    <w:p>
      <w:pPr>
        <w:rPr>
          <w:rFonts w:ascii="Arial"/>
          <w:color w:val="auto"/>
          <w:sz w:val="21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3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6"/>
        <w:w w:val="52"/>
        <w:sz w:val="23"/>
        <w:szCs w:val="23"/>
      </w:rPr>
      <w:t>—</w:t>
    </w:r>
    <w:r>
      <w:rPr>
        <w:rFonts w:ascii="宋体" w:hAnsi="宋体" w:eastAsia="宋体" w:cs="宋体"/>
        <w:spacing w:val="-14"/>
        <w:w w:val="92"/>
        <w:sz w:val="23"/>
        <w:szCs w:val="23"/>
      </w:rPr>
      <w:t>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VmMGNkNGFlYTcwYmE2NWVkY2I3ZDNiODA1NmEifQ=="/>
  </w:docVars>
  <w:rsids>
    <w:rsidRoot w:val="16AD3FB2"/>
    <w:rsid w:val="16A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2024-03-07T07:35:00Z</dcterms:created>
  <dc:creator>—1</dc:creator>
  <cp:lastModifiedBy>—1</cp:lastModifiedBy>
  <dcterms:modified xsi:type="dcterms:W3CDTF">2024-03-07T07:35:33Z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69AB3DCA6CB14B62B25A4B2128099371_11</vt:lpwstr>
  </property>
</Properties>
</file>